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6C3" w:rsidRPr="00681BFA" w:rsidP="007476C3">
      <w:pPr>
        <w:pStyle w:val="BodyText"/>
        <w:ind w:right="-30" w:firstLine="72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Дело № 2-1029-0602/2024 </w:t>
      </w:r>
    </w:p>
    <w:p w:rsidR="007476C3" w:rsidRPr="00681BFA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041AD">
      <w:pPr>
        <w:pStyle w:val="BodyText"/>
        <w:ind w:right="-3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ЗАОЧНОЕ </w:t>
      </w:r>
      <w:r w:rsidRPr="00C93D89">
        <w:rPr>
          <w:b/>
          <w:i w:val="0"/>
          <w:sz w:val="28"/>
          <w:szCs w:val="28"/>
        </w:rPr>
        <w:t>РЕШЕНИЕ</w:t>
      </w:r>
    </w:p>
    <w:p w:rsidR="007476C3" w:rsidRPr="00C93D89" w:rsidP="007041AD">
      <w:pPr>
        <w:pStyle w:val="BodyText"/>
        <w:ind w:right="-3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Именем Российской Федерации</w:t>
      </w:r>
    </w:p>
    <w:p w:rsidR="007476C3" w:rsidRPr="00C93D89" w:rsidP="007041AD">
      <w:pPr>
        <w:pStyle w:val="BodyText"/>
        <w:ind w:right="-30"/>
        <w:jc w:val="center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>Резолютивная часть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пгт. Пойковский                                         </w:t>
      </w:r>
      <w:r>
        <w:rPr>
          <w:i w:val="0"/>
          <w:sz w:val="28"/>
          <w:szCs w:val="28"/>
        </w:rPr>
        <w:t xml:space="preserve">          </w:t>
      </w:r>
      <w:r w:rsidR="009A79DF">
        <w:rPr>
          <w:i w:val="0"/>
          <w:sz w:val="28"/>
          <w:szCs w:val="28"/>
        </w:rPr>
        <w:t xml:space="preserve">                      </w:t>
      </w:r>
      <w:r w:rsidR="00D82FB7">
        <w:rPr>
          <w:i w:val="0"/>
          <w:sz w:val="28"/>
          <w:szCs w:val="28"/>
        </w:rPr>
        <w:t xml:space="preserve">   </w:t>
      </w:r>
      <w:r w:rsidR="009A79DF">
        <w:rPr>
          <w:i w:val="0"/>
          <w:sz w:val="28"/>
          <w:szCs w:val="28"/>
        </w:rPr>
        <w:t>03 июня</w:t>
      </w:r>
      <w:r>
        <w:rPr>
          <w:i w:val="0"/>
          <w:sz w:val="28"/>
          <w:szCs w:val="28"/>
        </w:rPr>
        <w:t xml:space="preserve"> 2024</w:t>
      </w:r>
      <w:r w:rsidRPr="00C93D89">
        <w:rPr>
          <w:i w:val="0"/>
          <w:sz w:val="28"/>
          <w:szCs w:val="28"/>
        </w:rPr>
        <w:t xml:space="preserve"> года                                                                     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Мировой судья судебного участка № 7 Нефтеюганского судебного района Ханты-Мансийского автономного округа – Югры   Е.В. Кеся, 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при </w:t>
      </w:r>
      <w:r>
        <w:rPr>
          <w:i w:val="0"/>
          <w:sz w:val="28"/>
          <w:szCs w:val="28"/>
        </w:rPr>
        <w:t>секретаре</w:t>
      </w:r>
      <w:r w:rsidRPr="00C93D89">
        <w:rPr>
          <w:i w:val="0"/>
          <w:sz w:val="28"/>
          <w:szCs w:val="28"/>
        </w:rPr>
        <w:t xml:space="preserve"> судьи </w:t>
      </w:r>
      <w:r>
        <w:rPr>
          <w:i w:val="0"/>
          <w:sz w:val="28"/>
          <w:szCs w:val="28"/>
        </w:rPr>
        <w:t>Журжаевой Д.В.,</w:t>
      </w:r>
    </w:p>
    <w:p w:rsidR="007476C3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рассмотрев в откры</w:t>
      </w:r>
      <w:r w:rsidRPr="00B236E2">
        <w:rPr>
          <w:i w:val="0"/>
          <w:sz w:val="28"/>
          <w:szCs w:val="28"/>
        </w:rPr>
        <w:t xml:space="preserve">том судебном заседании гражданское дело </w:t>
      </w:r>
      <w:r w:rsidRPr="00B236E2">
        <w:rPr>
          <w:i w:val="0"/>
          <w:sz w:val="28"/>
          <w:szCs w:val="28"/>
        </w:rPr>
        <w:br/>
        <w:t xml:space="preserve">по иску </w:t>
      </w:r>
      <w:r w:rsidR="009A79DF">
        <w:rPr>
          <w:i w:val="0"/>
          <w:sz w:val="28"/>
          <w:szCs w:val="28"/>
        </w:rPr>
        <w:t>Акционерного общества «Центр долгового управления</w:t>
      </w:r>
      <w:r>
        <w:rPr>
          <w:i w:val="0"/>
          <w:sz w:val="28"/>
          <w:szCs w:val="28"/>
        </w:rPr>
        <w:t xml:space="preserve">» к </w:t>
      </w:r>
      <w:r w:rsidR="009A79DF">
        <w:rPr>
          <w:i w:val="0"/>
          <w:sz w:val="28"/>
          <w:szCs w:val="28"/>
        </w:rPr>
        <w:t xml:space="preserve">Голенко Евгению Геннадьевичу </w:t>
      </w:r>
      <w:r>
        <w:rPr>
          <w:i w:val="0"/>
          <w:sz w:val="28"/>
          <w:szCs w:val="28"/>
        </w:rPr>
        <w:t>о взыскании задолженности по договору займа,</w:t>
      </w:r>
    </w:p>
    <w:p w:rsidR="00D82FB7" w:rsidRPr="00B236E2" w:rsidP="00D82FB7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руководствуясь ст.ст. 194-198, ч. 3 ст. 199</w:t>
      </w:r>
      <w:r>
        <w:rPr>
          <w:i w:val="0"/>
          <w:sz w:val="28"/>
          <w:szCs w:val="28"/>
        </w:rPr>
        <w:t>, ст.233-235</w:t>
      </w:r>
      <w:r w:rsidRPr="00B236E2">
        <w:rPr>
          <w:i w:val="0"/>
          <w:sz w:val="28"/>
          <w:szCs w:val="28"/>
        </w:rPr>
        <w:t xml:space="preserve"> Гражданского процессуаль</w:t>
      </w:r>
      <w:r w:rsidRPr="00B236E2">
        <w:rPr>
          <w:i w:val="0"/>
          <w:sz w:val="28"/>
          <w:szCs w:val="28"/>
        </w:rPr>
        <w:t xml:space="preserve">ного кодекса Российской Федерации, </w:t>
      </w:r>
    </w:p>
    <w:p w:rsidR="00D82FB7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9A79DF" w:rsidP="007476C3">
      <w:pPr>
        <w:jc w:val="center"/>
        <w:rPr>
          <w:b/>
          <w:bCs/>
          <w:sz w:val="28"/>
          <w:szCs w:val="28"/>
        </w:rPr>
      </w:pPr>
    </w:p>
    <w:p w:rsidR="007476C3" w:rsidRPr="00B236E2" w:rsidP="007476C3">
      <w:pPr>
        <w:jc w:val="center"/>
        <w:rPr>
          <w:sz w:val="28"/>
          <w:szCs w:val="28"/>
        </w:rPr>
      </w:pPr>
      <w:r w:rsidRPr="00B236E2">
        <w:rPr>
          <w:b/>
          <w:bCs/>
          <w:sz w:val="28"/>
          <w:szCs w:val="28"/>
        </w:rPr>
        <w:t>РЕШИЛ:</w:t>
      </w:r>
    </w:p>
    <w:p w:rsidR="007476C3" w:rsidP="007476C3">
      <w:pPr>
        <w:pStyle w:val="BodyText"/>
        <w:ind w:right="-30" w:firstLine="708"/>
        <w:rPr>
          <w:i w:val="0"/>
          <w:sz w:val="28"/>
          <w:szCs w:val="28"/>
        </w:rPr>
      </w:pPr>
    </w:p>
    <w:p w:rsidR="007476C3" w:rsidRPr="00B236E2" w:rsidP="007476C3">
      <w:pPr>
        <w:pStyle w:val="BodyText"/>
        <w:ind w:right="-30" w:firstLine="708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исковые требования</w:t>
      </w:r>
      <w:r w:rsidR="009A79DF">
        <w:rPr>
          <w:i w:val="0"/>
          <w:sz w:val="28"/>
          <w:szCs w:val="28"/>
        </w:rPr>
        <w:t xml:space="preserve"> Акционерного общества «Центр долгового управления» к Голенко Евгению Геннадьевичу о взыскании задолженности по договору займа</w:t>
      </w:r>
      <w:r>
        <w:rPr>
          <w:i w:val="0"/>
          <w:sz w:val="28"/>
          <w:szCs w:val="28"/>
        </w:rPr>
        <w:t xml:space="preserve">, - </w:t>
      </w:r>
      <w:r w:rsidRPr="00B236E2">
        <w:rPr>
          <w:i w:val="0"/>
          <w:sz w:val="28"/>
          <w:szCs w:val="28"/>
        </w:rPr>
        <w:t>удовлетворить.</w:t>
      </w:r>
    </w:p>
    <w:p w:rsidR="009A79DF" w:rsidP="007476C3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>Взыскать с</w:t>
      </w:r>
      <w:r>
        <w:rPr>
          <w:i w:val="0"/>
          <w:sz w:val="28"/>
          <w:szCs w:val="28"/>
        </w:rPr>
        <w:t xml:space="preserve"> Голенко Евгения Геннадьевича</w:t>
      </w:r>
      <w:r>
        <w:rPr>
          <w:i w:val="0"/>
          <w:sz w:val="28"/>
          <w:szCs w:val="28"/>
        </w:rPr>
        <w:t>, *</w:t>
      </w:r>
      <w:r>
        <w:rPr>
          <w:i w:val="0"/>
          <w:sz w:val="28"/>
          <w:szCs w:val="28"/>
        </w:rPr>
        <w:t xml:space="preserve"> в пользу</w:t>
      </w:r>
      <w:r w:rsidRPr="009A79D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Акционерного общества «Центр долгового управления», ИНН 7730592401, задолженность по договору займа </w:t>
      </w:r>
      <w:r w:rsidR="007929C6">
        <w:rPr>
          <w:i w:val="0"/>
          <w:sz w:val="28"/>
          <w:szCs w:val="28"/>
        </w:rPr>
        <w:t>№ 102979464 от 23 ноября 2022 года за период с 16.03.2023 г. по 10.08.2023 г. (147 дней) в размере суммы основного долга – 14921 руб. 90 коп., сумма неоплаченных процентов – 7167 руб. 76 коп., судебные расходы по оплате государственной пошлины в размере  862 руб. 69 коп., судебные расходы на почтовые отправления в сумме 231 руб. 60 коп.</w:t>
      </w:r>
      <w:r w:rsidR="00D82FB7">
        <w:rPr>
          <w:i w:val="0"/>
          <w:sz w:val="28"/>
          <w:szCs w:val="28"/>
        </w:rPr>
        <w:t>, а всего – 23183 рубля 95 копеек.</w:t>
      </w:r>
    </w:p>
    <w:p w:rsidR="00D82FB7" w:rsidRPr="00F94229" w:rsidP="00D82FB7">
      <w:pPr>
        <w:pStyle w:val="BodyText"/>
        <w:ind w:right="-30" w:firstLine="708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82FB7" w:rsidRPr="00F94229" w:rsidP="00D82FB7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 xml:space="preserve"> Заочное решение мирового судьи может быть обжаловано сторонами в апелляционном порядке в Нефтеюганский районный суд Ханты-Мансийского автономного округа-Югры в течение месяца по истечении срока подачи ответчиком заявления об отмене этого решения суда, а в</w:t>
      </w:r>
      <w:r w:rsidRPr="00F94229">
        <w:rPr>
          <w:i w:val="0"/>
          <w:sz w:val="28"/>
          <w:szCs w:val="28"/>
        </w:rPr>
        <w:t xml:space="preserve">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82FB7" w:rsidRPr="00F94229" w:rsidP="00D82FB7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</w:t>
      </w:r>
      <w:r w:rsidRPr="00F94229">
        <w:rPr>
          <w:i w:val="0"/>
          <w:sz w:val="28"/>
          <w:szCs w:val="28"/>
        </w:rPr>
        <w:t xml:space="preserve">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</w:t>
      </w:r>
      <w:r w:rsidRPr="00F94229">
        <w:rPr>
          <w:i w:val="0"/>
          <w:sz w:val="28"/>
          <w:szCs w:val="28"/>
        </w:rPr>
        <w:t>объявления резолютивной части решения с</w:t>
      </w:r>
      <w:r w:rsidRPr="00F94229">
        <w:rPr>
          <w:i w:val="0"/>
          <w:sz w:val="28"/>
          <w:szCs w:val="28"/>
        </w:rPr>
        <w:t>уда, если лица, участвующие в деле, их представители не присутствовали в судебном заседании.</w:t>
      </w:r>
    </w:p>
    <w:p w:rsidR="00D82FB7" w:rsidRPr="00F94229" w:rsidP="00D82FB7">
      <w:pPr>
        <w:pStyle w:val="BodyText"/>
        <w:ind w:right="-30" w:firstLine="720"/>
        <w:rPr>
          <w:i w:val="0"/>
          <w:sz w:val="28"/>
          <w:szCs w:val="28"/>
        </w:rPr>
      </w:pPr>
      <w:r w:rsidRPr="00F94229">
        <w:rPr>
          <w:i w:val="0"/>
          <w:sz w:val="28"/>
          <w:szCs w:val="28"/>
        </w:rPr>
        <w:t>Мировой судья составляет мотивированное заочное решение суда в течение пяти дней со дня поступления от лиц, участвующих в деле, их представителей заявления о соста</w:t>
      </w:r>
      <w:r w:rsidRPr="00F94229">
        <w:rPr>
          <w:i w:val="0"/>
          <w:sz w:val="28"/>
          <w:szCs w:val="28"/>
        </w:rPr>
        <w:t>влении мотивированного решения суда.</w:t>
      </w:r>
    </w:p>
    <w:p w:rsidR="00D82FB7" w:rsidRPr="00B236E2" w:rsidP="00D82FB7">
      <w:pPr>
        <w:pStyle w:val="BodyText"/>
        <w:ind w:right="-30" w:firstLine="720"/>
        <w:rPr>
          <w:i w:val="0"/>
          <w:sz w:val="28"/>
          <w:szCs w:val="28"/>
        </w:rPr>
      </w:pPr>
    </w:p>
    <w:p w:rsidR="00D82FB7" w:rsidP="00D82FB7">
      <w:pPr>
        <w:pStyle w:val="BodyText"/>
        <w:ind w:right="-30" w:firstLine="720"/>
        <w:rPr>
          <w:i w:val="0"/>
          <w:sz w:val="28"/>
          <w:szCs w:val="28"/>
        </w:rPr>
      </w:pPr>
      <w:r w:rsidRPr="00B236E2">
        <w:rPr>
          <w:i w:val="0"/>
          <w:sz w:val="28"/>
          <w:szCs w:val="28"/>
        </w:rPr>
        <w:t xml:space="preserve">Мировой судья                      </w:t>
      </w:r>
      <w:r w:rsidRPr="00B236E2">
        <w:rPr>
          <w:i w:val="0"/>
          <w:sz w:val="28"/>
          <w:szCs w:val="28"/>
        </w:rPr>
        <w:t xml:space="preserve">                                  Е.В. Кеся</w:t>
      </w:r>
    </w:p>
    <w:p w:rsidR="007476C3" w:rsidRPr="00C93D89" w:rsidP="00D82FB7">
      <w:pPr>
        <w:pStyle w:val="BodyText"/>
        <w:ind w:right="-30" w:firstLine="720"/>
        <w:rPr>
          <w:i w:val="0"/>
          <w:sz w:val="28"/>
          <w:szCs w:val="28"/>
        </w:rPr>
      </w:pPr>
      <w:r w:rsidRPr="00C93D89">
        <w:rPr>
          <w:i w:val="0"/>
          <w:sz w:val="28"/>
          <w:szCs w:val="28"/>
        </w:rPr>
        <w:t xml:space="preserve">   </w:t>
      </w: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C93D89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681BFA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7476C3" w:rsidRPr="00B236E2" w:rsidP="007476C3">
      <w:pPr>
        <w:pStyle w:val="BodyText"/>
        <w:ind w:right="-30" w:firstLine="720"/>
        <w:rPr>
          <w:i w:val="0"/>
          <w:sz w:val="28"/>
          <w:szCs w:val="28"/>
        </w:rPr>
      </w:pPr>
    </w:p>
    <w:p w:rsidR="00F94229" w:rsidRPr="00B236E2" w:rsidP="00B236E2">
      <w:pPr>
        <w:pStyle w:val="BodyText"/>
        <w:ind w:right="-30" w:firstLine="720"/>
        <w:rPr>
          <w:i w:val="0"/>
          <w:sz w:val="28"/>
          <w:szCs w:val="28"/>
        </w:rPr>
      </w:pPr>
    </w:p>
    <w:sectPr w:rsidSect="00D82F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07A448D"/>
    <w:multiLevelType w:val="hybridMultilevel"/>
    <w:tmpl w:val="4E7A0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F7298"/>
    <w:multiLevelType w:val="hybridMultilevel"/>
    <w:tmpl w:val="013220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32"/>
    <w:rsid w:val="000142CD"/>
    <w:rsid w:val="00015E92"/>
    <w:rsid w:val="00017CDF"/>
    <w:rsid w:val="0002692B"/>
    <w:rsid w:val="00040345"/>
    <w:rsid w:val="00091EC1"/>
    <w:rsid w:val="00096435"/>
    <w:rsid w:val="000A48E4"/>
    <w:rsid w:val="000B1DF5"/>
    <w:rsid w:val="000B417C"/>
    <w:rsid w:val="000C2F9B"/>
    <w:rsid w:val="000D1BEC"/>
    <w:rsid w:val="000E7292"/>
    <w:rsid w:val="000F3822"/>
    <w:rsid w:val="00103A24"/>
    <w:rsid w:val="001167BB"/>
    <w:rsid w:val="00146E76"/>
    <w:rsid w:val="00164736"/>
    <w:rsid w:val="0018474F"/>
    <w:rsid w:val="001B48EA"/>
    <w:rsid w:val="001B5A7F"/>
    <w:rsid w:val="001F52D8"/>
    <w:rsid w:val="00243337"/>
    <w:rsid w:val="00255F8E"/>
    <w:rsid w:val="00287C98"/>
    <w:rsid w:val="002B042F"/>
    <w:rsid w:val="00330F93"/>
    <w:rsid w:val="003314ED"/>
    <w:rsid w:val="00361871"/>
    <w:rsid w:val="00371FFD"/>
    <w:rsid w:val="00374A51"/>
    <w:rsid w:val="00384FDC"/>
    <w:rsid w:val="00385418"/>
    <w:rsid w:val="003A2258"/>
    <w:rsid w:val="003A719E"/>
    <w:rsid w:val="003D415C"/>
    <w:rsid w:val="004174D0"/>
    <w:rsid w:val="00420347"/>
    <w:rsid w:val="0044718E"/>
    <w:rsid w:val="00451A49"/>
    <w:rsid w:val="00480A84"/>
    <w:rsid w:val="00496691"/>
    <w:rsid w:val="004B0177"/>
    <w:rsid w:val="004B023C"/>
    <w:rsid w:val="004B0612"/>
    <w:rsid w:val="004B41BC"/>
    <w:rsid w:val="004F7860"/>
    <w:rsid w:val="005061E6"/>
    <w:rsid w:val="00530B02"/>
    <w:rsid w:val="00537511"/>
    <w:rsid w:val="00547C34"/>
    <w:rsid w:val="00552F3F"/>
    <w:rsid w:val="00584F0E"/>
    <w:rsid w:val="005E403D"/>
    <w:rsid w:val="005F6D91"/>
    <w:rsid w:val="00622BFD"/>
    <w:rsid w:val="00626A1B"/>
    <w:rsid w:val="00666EF7"/>
    <w:rsid w:val="00681BFA"/>
    <w:rsid w:val="00694420"/>
    <w:rsid w:val="006B7392"/>
    <w:rsid w:val="006C1538"/>
    <w:rsid w:val="006E316F"/>
    <w:rsid w:val="006E5BDD"/>
    <w:rsid w:val="0070355F"/>
    <w:rsid w:val="007041AD"/>
    <w:rsid w:val="00720D8A"/>
    <w:rsid w:val="0072707A"/>
    <w:rsid w:val="00744A7C"/>
    <w:rsid w:val="007476C3"/>
    <w:rsid w:val="007564C6"/>
    <w:rsid w:val="007929C6"/>
    <w:rsid w:val="007E6557"/>
    <w:rsid w:val="00801676"/>
    <w:rsid w:val="00814B5D"/>
    <w:rsid w:val="00845068"/>
    <w:rsid w:val="00847D3A"/>
    <w:rsid w:val="008A17E2"/>
    <w:rsid w:val="008E692E"/>
    <w:rsid w:val="008F5EB1"/>
    <w:rsid w:val="00913258"/>
    <w:rsid w:val="009256BF"/>
    <w:rsid w:val="00935231"/>
    <w:rsid w:val="0094121D"/>
    <w:rsid w:val="009437FB"/>
    <w:rsid w:val="009475FB"/>
    <w:rsid w:val="009513C0"/>
    <w:rsid w:val="009A084E"/>
    <w:rsid w:val="009A79DF"/>
    <w:rsid w:val="009B31A6"/>
    <w:rsid w:val="009E6DE4"/>
    <w:rsid w:val="00A12193"/>
    <w:rsid w:val="00A62C06"/>
    <w:rsid w:val="00A635F3"/>
    <w:rsid w:val="00A757AB"/>
    <w:rsid w:val="00AA2861"/>
    <w:rsid w:val="00AB1F14"/>
    <w:rsid w:val="00AE1D58"/>
    <w:rsid w:val="00AF0282"/>
    <w:rsid w:val="00B05CA9"/>
    <w:rsid w:val="00B06432"/>
    <w:rsid w:val="00B1583C"/>
    <w:rsid w:val="00B236E2"/>
    <w:rsid w:val="00B32CC1"/>
    <w:rsid w:val="00B428FD"/>
    <w:rsid w:val="00B457A0"/>
    <w:rsid w:val="00B45EE0"/>
    <w:rsid w:val="00B54731"/>
    <w:rsid w:val="00B965EB"/>
    <w:rsid w:val="00BE3D49"/>
    <w:rsid w:val="00BF41EE"/>
    <w:rsid w:val="00C463FD"/>
    <w:rsid w:val="00C47729"/>
    <w:rsid w:val="00C860F8"/>
    <w:rsid w:val="00C87AD8"/>
    <w:rsid w:val="00C930BB"/>
    <w:rsid w:val="00C93D89"/>
    <w:rsid w:val="00CC5AE3"/>
    <w:rsid w:val="00CC5C13"/>
    <w:rsid w:val="00CD5242"/>
    <w:rsid w:val="00D048E7"/>
    <w:rsid w:val="00D10FF0"/>
    <w:rsid w:val="00D21F9A"/>
    <w:rsid w:val="00D2255B"/>
    <w:rsid w:val="00D25B4E"/>
    <w:rsid w:val="00D44F75"/>
    <w:rsid w:val="00D677AE"/>
    <w:rsid w:val="00D75B43"/>
    <w:rsid w:val="00D82FB7"/>
    <w:rsid w:val="00D9029A"/>
    <w:rsid w:val="00DB336F"/>
    <w:rsid w:val="00DC7621"/>
    <w:rsid w:val="00DE69D2"/>
    <w:rsid w:val="00E1586E"/>
    <w:rsid w:val="00E20D2C"/>
    <w:rsid w:val="00E416C8"/>
    <w:rsid w:val="00E51D54"/>
    <w:rsid w:val="00E5258C"/>
    <w:rsid w:val="00E93BF9"/>
    <w:rsid w:val="00E97D3E"/>
    <w:rsid w:val="00EA7F65"/>
    <w:rsid w:val="00EB0779"/>
    <w:rsid w:val="00EF5171"/>
    <w:rsid w:val="00F013C2"/>
    <w:rsid w:val="00F0285F"/>
    <w:rsid w:val="00F11D1E"/>
    <w:rsid w:val="00F22F64"/>
    <w:rsid w:val="00F2639A"/>
    <w:rsid w:val="00F85A3A"/>
    <w:rsid w:val="00F94229"/>
    <w:rsid w:val="00FA19DF"/>
    <w:rsid w:val="00FE0B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2D15BBC-5A60-4517-80AF-F4CFF94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6432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643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639A"/>
    <w:pPr>
      <w:spacing w:after="0" w:line="240" w:lineRule="auto"/>
    </w:pPr>
  </w:style>
  <w:style w:type="paragraph" w:styleId="Caption">
    <w:name w:val="caption"/>
    <w:basedOn w:val="Normal"/>
    <w:unhideWhenUsed/>
    <w:qFormat/>
    <w:rsid w:val="00681BFA"/>
    <w:pPr>
      <w:ind w:right="-766"/>
      <w:jc w:val="center"/>
    </w:pPr>
    <w:rPr>
      <w:b/>
      <w:i/>
      <w:szCs w:val="20"/>
    </w:rPr>
  </w:style>
  <w:style w:type="paragraph" w:styleId="BodyText">
    <w:name w:val="Body Text"/>
    <w:basedOn w:val="Normal"/>
    <w:link w:val="a0"/>
    <w:unhideWhenUsed/>
    <w:rsid w:val="00681BFA"/>
    <w:pPr>
      <w:ind w:right="-766"/>
      <w:jc w:val="both"/>
    </w:pPr>
    <w:rPr>
      <w:i/>
      <w:szCs w:val="20"/>
    </w:rPr>
  </w:style>
  <w:style w:type="character" w:customStyle="1" w:styleId="a0">
    <w:name w:val="Основной текст Знак"/>
    <w:basedOn w:val="DefaultParagraphFont"/>
    <w:link w:val="BodyText"/>
    <w:rsid w:val="00681BF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681BFA"/>
    <w:pPr>
      <w:spacing w:after="120" w:line="480" w:lineRule="auto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681B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F013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t-UserDefinedgrp-14rplc-9">
    <w:name w:val="cat-UserDefined grp-14 rplc-9"/>
    <w:basedOn w:val="DefaultParagraphFont"/>
    <w:rsid w:val="008E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